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8F" w:rsidRPr="00067BC4" w:rsidRDefault="0015688F" w:rsidP="0015688F">
      <w:pPr>
        <w:pStyle w:val="a3"/>
        <w:tabs>
          <w:tab w:val="left" w:pos="1134"/>
        </w:tabs>
        <w:spacing w:after="0" w:line="360" w:lineRule="auto"/>
        <w:ind w:left="1080"/>
        <w:jc w:val="center"/>
        <w:rPr>
          <w:b/>
        </w:rPr>
      </w:pPr>
      <w:r w:rsidRPr="00067BC4">
        <w:rPr>
          <w:b/>
        </w:rPr>
        <w:t>Критерии</w:t>
      </w:r>
      <w:r>
        <w:rPr>
          <w:b/>
        </w:rPr>
        <w:t xml:space="preserve"> оценок работы групп.</w:t>
      </w:r>
    </w:p>
    <w:p w:rsidR="0015688F" w:rsidRDefault="0015688F" w:rsidP="00465D18">
      <w:pPr>
        <w:jc w:val="both"/>
        <w:rPr>
          <w:sz w:val="28"/>
          <w:szCs w:val="28"/>
        </w:rPr>
      </w:pPr>
    </w:p>
    <w:p w:rsidR="00465D18" w:rsidRDefault="00465D18" w:rsidP="00465D18">
      <w:pPr>
        <w:jc w:val="both"/>
        <w:rPr>
          <w:color w:val="FF0000"/>
          <w:sz w:val="28"/>
          <w:szCs w:val="28"/>
        </w:rPr>
      </w:pPr>
      <w:r w:rsidRPr="006402A4">
        <w:rPr>
          <w:sz w:val="28"/>
          <w:szCs w:val="28"/>
        </w:rPr>
        <w:t>Критерии оценивания группы новаторов:</w:t>
      </w:r>
      <w:r w:rsidRPr="008840B0">
        <w:rPr>
          <w:color w:val="FF0000"/>
          <w:sz w:val="28"/>
          <w:szCs w:val="28"/>
        </w:rPr>
        <w:t xml:space="preserve"> </w:t>
      </w:r>
    </w:p>
    <w:p w:rsidR="0015688F" w:rsidRDefault="0015688F" w:rsidP="00465D18">
      <w:pPr>
        <w:jc w:val="both"/>
        <w:rPr>
          <w:color w:val="FF0000"/>
          <w:sz w:val="28"/>
          <w:szCs w:val="28"/>
        </w:rPr>
      </w:pPr>
    </w:p>
    <w:tbl>
      <w:tblPr>
        <w:tblStyle w:val="a4"/>
        <w:tblW w:w="9780" w:type="dxa"/>
        <w:tblInd w:w="108" w:type="dxa"/>
        <w:tblLayout w:type="fixed"/>
        <w:tblLook w:val="04A0"/>
      </w:tblPr>
      <w:tblGrid>
        <w:gridCol w:w="8788"/>
        <w:gridCol w:w="992"/>
      </w:tblGrid>
      <w:tr w:rsidR="0015688F" w:rsidRPr="00AA270A" w:rsidTr="00137F31">
        <w:trPr>
          <w:trHeight w:val="53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88F" w:rsidRPr="00AA270A" w:rsidRDefault="0015688F" w:rsidP="00137F31">
            <w:pPr>
              <w:jc w:val="center"/>
            </w:pPr>
            <w:r w:rsidRPr="00AA270A">
              <w:t>Наименование критерия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88F" w:rsidRPr="00AA270A" w:rsidRDefault="0015688F" w:rsidP="00137F31">
            <w:pPr>
              <w:jc w:val="center"/>
            </w:pPr>
            <w:r w:rsidRPr="00AA270A">
              <w:t>балл</w:t>
            </w:r>
          </w:p>
        </w:tc>
      </w:tr>
      <w:tr w:rsidR="0015688F" w:rsidRPr="00AA270A" w:rsidTr="009E266C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0C0668">
            <w:pPr>
              <w:spacing w:line="360" w:lineRule="auto"/>
            </w:pPr>
            <w:r>
              <w:rPr>
                <w:b/>
              </w:rPr>
              <w:t xml:space="preserve">Вычисление площади </w:t>
            </w:r>
            <w:r w:rsidRPr="00B87E58">
              <w:rPr>
                <w:b/>
              </w:rPr>
              <w:t>оклеиваемой поверхности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15688F" w:rsidRDefault="0015688F" w:rsidP="0015688F">
            <w:pPr>
              <w:pStyle w:val="a3"/>
              <w:spacing w:after="0" w:line="360" w:lineRule="auto"/>
              <w:ind w:left="176"/>
              <w:jc w:val="both"/>
              <w:rPr>
                <w:color w:val="FF0000"/>
              </w:rPr>
            </w:pPr>
            <w:r>
              <w:t>Составлена формула для вычисления площади боковой поверхности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15688F" w:rsidRDefault="0015688F" w:rsidP="0015688F">
            <w:pPr>
              <w:pStyle w:val="a3"/>
              <w:spacing w:after="0" w:line="240" w:lineRule="auto"/>
              <w:ind w:left="176"/>
              <w:jc w:val="both"/>
            </w:pPr>
            <w:r w:rsidRPr="0015688F">
              <w:t>В</w:t>
            </w:r>
            <w:r>
              <w:t xml:space="preserve">се вычисления </w:t>
            </w:r>
            <w:proofErr w:type="gramStart"/>
            <w:r>
              <w:t>выполнены</w:t>
            </w:r>
            <w:proofErr w:type="gramEnd"/>
            <w:r>
              <w:t xml:space="preserve"> верно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15688F">
        <w:trPr>
          <w:trHeight w:val="49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15688F" w:rsidRDefault="0015688F" w:rsidP="0015688F">
            <w:pPr>
              <w:pStyle w:val="a3"/>
              <w:spacing w:after="0" w:line="360" w:lineRule="auto"/>
              <w:ind w:left="176"/>
              <w:jc w:val="both"/>
            </w:pPr>
            <w:r>
              <w:t>Правильно выполнен перевод единиц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15688F" w:rsidRDefault="00523601" w:rsidP="0015688F">
            <w:pPr>
              <w:pStyle w:val="a3"/>
              <w:spacing w:after="0" w:line="360" w:lineRule="auto"/>
              <w:ind w:left="176"/>
              <w:jc w:val="both"/>
            </w:pPr>
            <w:r>
              <w:t xml:space="preserve">При </w:t>
            </w:r>
            <w:r w:rsidRPr="00523601">
              <w:t>вычислении площади оклеиваемой поверхности</w:t>
            </w:r>
            <w:r>
              <w:t xml:space="preserve"> использованы свойства площадей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523601" w:rsidP="000C0668">
            <w:pPr>
              <w:spacing w:line="360" w:lineRule="auto"/>
            </w:pPr>
            <w:r w:rsidRPr="000C0668">
              <w:rPr>
                <w:b/>
              </w:rPr>
              <w:t xml:space="preserve">Выбор  обоев из каталога </w:t>
            </w:r>
            <w:r w:rsidRPr="00523601">
              <w:t>аргументирован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523601" w:rsidRPr="00AA270A" w:rsidTr="009C1FB7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523601" w:rsidP="000C0668">
            <w:pPr>
              <w:spacing w:line="360" w:lineRule="auto"/>
            </w:pPr>
            <w:r w:rsidRPr="00F739F0">
              <w:rPr>
                <w:b/>
              </w:rPr>
              <w:t>Вычисление стоимости покупки обоев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523601" w:rsidRDefault="000C0668" w:rsidP="00523601">
            <w:pPr>
              <w:spacing w:line="360" w:lineRule="auto"/>
              <w:jc w:val="both"/>
              <w:rPr>
                <w:color w:val="FF0000"/>
              </w:rPr>
            </w:pPr>
            <w:r w:rsidRPr="0015688F">
              <w:t>В</w:t>
            </w:r>
            <w:r>
              <w:t xml:space="preserve">се вычисления </w:t>
            </w:r>
            <w:proofErr w:type="gramStart"/>
            <w:r>
              <w:t>выполнены</w:t>
            </w:r>
            <w:proofErr w:type="gramEnd"/>
            <w:r>
              <w:t xml:space="preserve"> верно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15688F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0C0668" w:rsidP="0015688F">
            <w:pPr>
              <w:jc w:val="both"/>
            </w:pPr>
            <w:proofErr w:type="gramStart"/>
            <w:r>
              <w:t>Верно</w:t>
            </w:r>
            <w:proofErr w:type="gramEnd"/>
            <w:r w:rsidR="00523601">
              <w:t xml:space="preserve"> </w:t>
            </w:r>
            <w:r>
              <w:t xml:space="preserve">рассчитано </w:t>
            </w:r>
            <w:r w:rsidR="00523601">
              <w:t>количество рулонов обоев</w:t>
            </w:r>
            <w:r>
              <w:t>, учтена подгонка по рисунку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523601" w:rsidP="00137F31">
            <w:pPr>
              <w:spacing w:line="360" w:lineRule="auto"/>
              <w:jc w:val="center"/>
            </w:pPr>
            <w:r>
              <w:t>1</w:t>
            </w:r>
          </w:p>
        </w:tc>
      </w:tr>
      <w:tr w:rsidR="0015688F" w:rsidRPr="00AA270A" w:rsidTr="00523601">
        <w:trPr>
          <w:trHeight w:val="79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0C0668" w:rsidRDefault="00523601" w:rsidP="00523601">
            <w:pPr>
              <w:spacing w:line="360" w:lineRule="auto"/>
              <w:rPr>
                <w:b/>
              </w:rPr>
            </w:pPr>
            <w:r w:rsidRPr="000C0668">
              <w:rPr>
                <w:b/>
              </w:rPr>
              <w:t>Акт</w:t>
            </w:r>
            <w:r w:rsidRPr="000C0668">
              <w:rPr>
                <w:b/>
              </w:rPr>
              <w:t xml:space="preserve">ивность работы всех членов </w:t>
            </w:r>
            <w:r w:rsidRPr="000C0668">
              <w:rPr>
                <w:b/>
              </w:rPr>
              <w:t>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8F" w:rsidRPr="00AA270A" w:rsidRDefault="00523601" w:rsidP="00523601">
            <w:pPr>
              <w:spacing w:line="360" w:lineRule="auto"/>
              <w:ind w:left="-108"/>
              <w:jc w:val="center"/>
            </w:pPr>
            <w:r>
              <w:t xml:space="preserve"> 1</w:t>
            </w:r>
          </w:p>
        </w:tc>
      </w:tr>
      <w:tr w:rsidR="00523601" w:rsidRPr="00AA270A" w:rsidTr="00523601">
        <w:trPr>
          <w:trHeight w:val="79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1B5A2B" w:rsidRDefault="001B5A2B" w:rsidP="00523601">
            <w:pPr>
              <w:spacing w:line="360" w:lineRule="auto"/>
              <w:rPr>
                <w:b/>
              </w:rPr>
            </w:pPr>
            <w:r w:rsidRPr="001B5A2B">
              <w:rPr>
                <w:b/>
              </w:rPr>
              <w:t>Четкость и грамотность математического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0C0668" w:rsidP="000C0668">
            <w:pPr>
              <w:spacing w:line="360" w:lineRule="auto"/>
              <w:ind w:left="-108"/>
              <w:jc w:val="center"/>
            </w:pPr>
            <w:r>
              <w:t xml:space="preserve"> </w:t>
            </w:r>
            <w:r w:rsidR="00523601">
              <w:t>1</w:t>
            </w:r>
          </w:p>
        </w:tc>
      </w:tr>
      <w:tr w:rsidR="001B5A2B" w:rsidRPr="00AA270A" w:rsidTr="00523601">
        <w:trPr>
          <w:trHeight w:val="791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2B" w:rsidRPr="001B5A2B" w:rsidRDefault="001B5A2B" w:rsidP="00523601">
            <w:pPr>
              <w:spacing w:line="360" w:lineRule="auto"/>
              <w:rPr>
                <w:b/>
              </w:rPr>
            </w:pPr>
            <w:r w:rsidRPr="001B5A2B">
              <w:rPr>
                <w:b/>
              </w:rPr>
              <w:t>Соблюдение регламента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A2B" w:rsidRDefault="001B5A2B" w:rsidP="000C0668">
            <w:pPr>
              <w:spacing w:line="360" w:lineRule="auto"/>
              <w:ind w:left="-108"/>
              <w:jc w:val="center"/>
            </w:pPr>
            <w:r>
              <w:t>1</w:t>
            </w:r>
          </w:p>
        </w:tc>
      </w:tr>
      <w:tr w:rsidR="00523601" w:rsidRPr="00AA270A" w:rsidTr="00523601">
        <w:trPr>
          <w:trHeight w:val="277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0C0668" w:rsidP="000C0668">
            <w:pPr>
              <w:spacing w:line="360" w:lineRule="auto"/>
            </w:pPr>
            <w:r w:rsidRPr="000C0668">
              <w:rPr>
                <w:b/>
              </w:rPr>
              <w:t>Штрафные баллы</w:t>
            </w:r>
            <w:r w:rsidRPr="00AA270A">
              <w:t xml:space="preserve"> (нарушение правил ведения дискуссии, некорректность поведения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0C0668" w:rsidP="000C0668">
            <w:pPr>
              <w:spacing w:line="360" w:lineRule="auto"/>
              <w:ind w:left="-108"/>
              <w:jc w:val="center"/>
            </w:pPr>
            <w:r>
              <w:t>-1</w:t>
            </w:r>
          </w:p>
        </w:tc>
      </w:tr>
      <w:tr w:rsidR="00523601" w:rsidRPr="00AA270A" w:rsidTr="00137F31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0C0668" w:rsidP="00137F31">
            <w:pPr>
              <w:spacing w:line="360" w:lineRule="auto"/>
              <w:jc w:val="right"/>
            </w:pPr>
            <w: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1" w:rsidRPr="00AA270A" w:rsidRDefault="005540BB" w:rsidP="00137F31">
            <w:pPr>
              <w:spacing w:line="360" w:lineRule="auto"/>
              <w:ind w:left="-108"/>
              <w:jc w:val="right"/>
            </w:pPr>
            <w:r>
              <w:t>10 – ( )</w:t>
            </w:r>
          </w:p>
        </w:tc>
      </w:tr>
    </w:tbl>
    <w:p w:rsidR="00465D18" w:rsidRDefault="00465D18" w:rsidP="00465D18">
      <w:pPr>
        <w:jc w:val="both"/>
        <w:rPr>
          <w:color w:val="FF0000"/>
          <w:sz w:val="28"/>
          <w:szCs w:val="28"/>
        </w:rPr>
      </w:pPr>
    </w:p>
    <w:p w:rsidR="000C0668" w:rsidRDefault="00465D18" w:rsidP="00465D18">
      <w:pPr>
        <w:jc w:val="both"/>
        <w:rPr>
          <w:sz w:val="28"/>
          <w:szCs w:val="28"/>
        </w:rPr>
      </w:pPr>
      <w:r w:rsidRPr="000C0668">
        <w:rPr>
          <w:sz w:val="28"/>
          <w:szCs w:val="28"/>
        </w:rPr>
        <w:t>Критерии оценивания пессимистов и оптимистов:</w:t>
      </w:r>
    </w:p>
    <w:p w:rsidR="000C0668" w:rsidRDefault="000C0668" w:rsidP="00465D18">
      <w:pPr>
        <w:jc w:val="both"/>
        <w:rPr>
          <w:sz w:val="28"/>
          <w:szCs w:val="28"/>
        </w:rPr>
      </w:pPr>
    </w:p>
    <w:p w:rsidR="00465D18" w:rsidRPr="000C0668" w:rsidRDefault="000C0668" w:rsidP="00465D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</w:t>
      </w:r>
      <w:r w:rsidR="00465D18" w:rsidRPr="000C0668">
        <w:rPr>
          <w:sz w:val="28"/>
          <w:szCs w:val="28"/>
        </w:rPr>
        <w:t>сли группа экспертов смогла выделить дополнительные плюсы или минусы, то она имеет право снизить на балл за каждый дополнительный плюс или минус оценку группам оптимистов и пессимистов.</w:t>
      </w:r>
    </w:p>
    <w:p w:rsidR="0076638E" w:rsidRDefault="0076638E"/>
    <w:sectPr w:rsidR="0076638E" w:rsidSect="00766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43AA9"/>
    <w:multiLevelType w:val="hybridMultilevel"/>
    <w:tmpl w:val="356CEE80"/>
    <w:lvl w:ilvl="0" w:tplc="04190001">
      <w:start w:val="1"/>
      <w:numFmt w:val="decimal"/>
      <w:lvlText w:val="%1."/>
      <w:lvlJc w:val="left"/>
      <w:pPr>
        <w:ind w:left="786" w:hanging="360"/>
      </w:pPr>
    </w:lvl>
    <w:lvl w:ilvl="1" w:tplc="04190003" w:tentative="1">
      <w:start w:val="1"/>
      <w:numFmt w:val="lowerLetter"/>
      <w:lvlText w:val="%2."/>
      <w:lvlJc w:val="left"/>
      <w:pPr>
        <w:ind w:left="1506" w:hanging="360"/>
      </w:pPr>
    </w:lvl>
    <w:lvl w:ilvl="2" w:tplc="04190005" w:tentative="1">
      <w:start w:val="1"/>
      <w:numFmt w:val="lowerRoman"/>
      <w:lvlText w:val="%3."/>
      <w:lvlJc w:val="right"/>
      <w:pPr>
        <w:ind w:left="2226" w:hanging="180"/>
      </w:pPr>
    </w:lvl>
    <w:lvl w:ilvl="3" w:tplc="04190001" w:tentative="1">
      <w:start w:val="1"/>
      <w:numFmt w:val="decimal"/>
      <w:lvlText w:val="%4."/>
      <w:lvlJc w:val="left"/>
      <w:pPr>
        <w:ind w:left="2946" w:hanging="360"/>
      </w:pPr>
    </w:lvl>
    <w:lvl w:ilvl="4" w:tplc="04190003" w:tentative="1">
      <w:start w:val="1"/>
      <w:numFmt w:val="lowerLetter"/>
      <w:lvlText w:val="%5."/>
      <w:lvlJc w:val="left"/>
      <w:pPr>
        <w:ind w:left="3666" w:hanging="360"/>
      </w:pPr>
    </w:lvl>
    <w:lvl w:ilvl="5" w:tplc="04190005" w:tentative="1">
      <w:start w:val="1"/>
      <w:numFmt w:val="lowerRoman"/>
      <w:lvlText w:val="%6."/>
      <w:lvlJc w:val="right"/>
      <w:pPr>
        <w:ind w:left="4386" w:hanging="180"/>
      </w:pPr>
    </w:lvl>
    <w:lvl w:ilvl="6" w:tplc="04190001" w:tentative="1">
      <w:start w:val="1"/>
      <w:numFmt w:val="decimal"/>
      <w:lvlText w:val="%7."/>
      <w:lvlJc w:val="left"/>
      <w:pPr>
        <w:ind w:left="5106" w:hanging="360"/>
      </w:pPr>
    </w:lvl>
    <w:lvl w:ilvl="7" w:tplc="04190003" w:tentative="1">
      <w:start w:val="1"/>
      <w:numFmt w:val="lowerLetter"/>
      <w:lvlText w:val="%8."/>
      <w:lvlJc w:val="left"/>
      <w:pPr>
        <w:ind w:left="5826" w:hanging="360"/>
      </w:pPr>
    </w:lvl>
    <w:lvl w:ilvl="8" w:tplc="04190005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D18"/>
    <w:rsid w:val="000C0668"/>
    <w:rsid w:val="0015688F"/>
    <w:rsid w:val="001B5A2B"/>
    <w:rsid w:val="00465D18"/>
    <w:rsid w:val="00523601"/>
    <w:rsid w:val="005540BB"/>
    <w:rsid w:val="0076638E"/>
    <w:rsid w:val="00F3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88F"/>
    <w:pPr>
      <w:spacing w:after="200" w:line="276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rsid w:val="0015688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dcterms:created xsi:type="dcterms:W3CDTF">2012-06-26T20:54:00Z</dcterms:created>
  <dcterms:modified xsi:type="dcterms:W3CDTF">2012-06-26T21:55:00Z</dcterms:modified>
</cp:coreProperties>
</file>